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24A8E" w:rsidRPr="00724A8E" w:rsidRDefault="00724A8E" w:rsidP="00724A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fldChar w:fldCharType="begin"/>
      </w:r>
      <w:r w:rsidRPr="00724A8E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instrText xml:space="preserve"> HYPERLINK "https://www.superjob.ru/clients/fku-fcpilo-minzdrava-rossii-4434210.html" \t "_self" </w:instrText>
      </w:r>
      <w:r w:rsidRPr="00724A8E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fldChar w:fldCharType="separate"/>
      </w:r>
      <w:r w:rsidRPr="00724A8E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ФКУ ФЦПИЛО МИНЗДРАВА РОССИИ</w:t>
      </w:r>
      <w:r w:rsidRPr="00724A8E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fldChar w:fldCharType="end"/>
      </w:r>
    </w:p>
    <w:bookmarkEnd w:id="0"/>
    <w:p w:rsidR="00724A8E" w:rsidRDefault="00724A8E" w:rsidP="00724A8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</w:p>
    <w:p w:rsidR="00724A8E" w:rsidRPr="00724A8E" w:rsidRDefault="00724A8E" w:rsidP="00724A8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Федеральное казенное учреждение «Федеральный центр планирования и организации лекарственного о</w:t>
      </w:r>
      <w:r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беспечения граждан» Минздрава России</w:t>
      </w:r>
    </w:p>
    <w:p w:rsidR="00724A8E" w:rsidRPr="00724A8E" w:rsidRDefault="00724A8E" w:rsidP="00724A8E">
      <w:pPr>
        <w:rPr>
          <w:rFonts w:cstheme="minorHAnsi"/>
          <w:b/>
          <w:sz w:val="28"/>
          <w:szCs w:val="28"/>
        </w:rPr>
      </w:pPr>
      <w:r w:rsidRPr="00724A8E">
        <w:rPr>
          <w:rFonts w:cstheme="minorHAnsi"/>
          <w:b/>
          <w:sz w:val="28"/>
          <w:szCs w:val="28"/>
        </w:rPr>
        <w:t>Ведущий специалист (по закупкам со стороны Заказчика (44-</w:t>
      </w:r>
      <w:r>
        <w:rPr>
          <w:rFonts w:cstheme="minorHAnsi"/>
          <w:b/>
          <w:sz w:val="28"/>
          <w:szCs w:val="28"/>
        </w:rPr>
        <w:t>ФЗ</w:t>
      </w:r>
      <w:r w:rsidRPr="00724A8E">
        <w:rPr>
          <w:rFonts w:cstheme="minorHAnsi"/>
          <w:b/>
          <w:sz w:val="28"/>
          <w:szCs w:val="28"/>
        </w:rPr>
        <w:t>)</w:t>
      </w:r>
    </w:p>
    <w:p w:rsidR="00724A8E" w:rsidRPr="00724A8E" w:rsidRDefault="00724A8E" w:rsidP="00724A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Заработная плата: </w:t>
      </w:r>
      <w:r w:rsidRPr="00724A8E">
        <w:rPr>
          <w:rFonts w:cstheme="minorHAnsi"/>
          <w:sz w:val="28"/>
          <w:szCs w:val="28"/>
        </w:rPr>
        <w:t>71 000 ₽/месяц</w:t>
      </w:r>
    </w:p>
    <w:p w:rsidR="00724A8E" w:rsidRPr="00724A8E" w:rsidRDefault="00724A8E" w:rsidP="00724A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  <w:t>Обязанности:</w:t>
      </w:r>
    </w:p>
    <w:p w:rsidR="00724A8E" w:rsidRPr="00724A8E" w:rsidRDefault="00724A8E" w:rsidP="00724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Формирование, внесение изменений в план-графика закупок на основании потребности Заказчика;</w:t>
      </w:r>
    </w:p>
    <w:p w:rsidR="00724A8E" w:rsidRPr="00724A8E" w:rsidRDefault="00724A8E" w:rsidP="00724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Подготовка Извещений об осуществлении закупок (аукцион, запрос котировок, электронный конкурс) на основании поступающих технических заданий от структурных подразделений Заказчика, рассмотрение, оформление и размещение протоколов заседаний комиссий;</w:t>
      </w:r>
    </w:p>
    <w:p w:rsidR="00724A8E" w:rsidRPr="00724A8E" w:rsidRDefault="00724A8E" w:rsidP="00724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Работа на электронных площадках Сбербанк-АСТ, </w:t>
      </w:r>
      <w:proofErr w:type="spellStart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Росэлторг</w:t>
      </w:r>
      <w:proofErr w:type="spellEnd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, РТС-тендер, уверенный пользователь ЕИС;</w:t>
      </w:r>
    </w:p>
    <w:p w:rsidR="00724A8E" w:rsidRPr="00724A8E" w:rsidRDefault="00724A8E" w:rsidP="00724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Другие должностные обязанности в соответствии с должностной инструкцией.</w:t>
      </w:r>
    </w:p>
    <w:p w:rsidR="00724A8E" w:rsidRPr="00724A8E" w:rsidRDefault="00724A8E" w:rsidP="0072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  <w:t>Требования:</w:t>
      </w:r>
    </w:p>
    <w:p w:rsidR="00724A8E" w:rsidRPr="00724A8E" w:rsidRDefault="00724A8E" w:rsidP="00724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Строго высшее экономическое образование;</w:t>
      </w:r>
    </w:p>
    <w:p w:rsidR="00724A8E" w:rsidRPr="00724A8E" w:rsidRDefault="00724A8E" w:rsidP="00724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Обязательно желание и высокая степень обучаемости, самоорганизации, исполнительность;</w:t>
      </w:r>
    </w:p>
    <w:p w:rsidR="00724A8E" w:rsidRPr="00724A8E" w:rsidRDefault="00724A8E" w:rsidP="00724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Опыт работы в закупках от </w:t>
      </w:r>
      <w:r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2</w:t>
      </w: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-х лет (желателен);</w:t>
      </w:r>
    </w:p>
    <w:p w:rsidR="00724A8E" w:rsidRPr="00724A8E" w:rsidRDefault="00724A8E" w:rsidP="00724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Уверенный пользователь ПК, MS </w:t>
      </w:r>
      <w:proofErr w:type="spellStart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Excel</w:t>
      </w:r>
      <w:proofErr w:type="spellEnd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, MS </w:t>
      </w:r>
      <w:proofErr w:type="spellStart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Word</w:t>
      </w:r>
      <w:proofErr w:type="spellEnd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, MS </w:t>
      </w:r>
      <w:proofErr w:type="spellStart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Outlook</w:t>
      </w:r>
      <w:proofErr w:type="spellEnd"/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;</w:t>
      </w:r>
    </w:p>
    <w:p w:rsidR="00724A8E" w:rsidRPr="00724A8E" w:rsidRDefault="00724A8E" w:rsidP="00724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Обучение (повышение квалификации) в сфере закупок по 44-фз (желательно)</w:t>
      </w:r>
    </w:p>
    <w:p w:rsidR="00724A8E" w:rsidRDefault="00724A8E" w:rsidP="00724A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b/>
          <w:bCs/>
          <w:color w:val="041B26"/>
          <w:spacing w:val="-3"/>
          <w:sz w:val="24"/>
          <w:szCs w:val="24"/>
          <w:lang w:eastAsia="ru-RU"/>
        </w:rPr>
        <w:t>Условия:</w:t>
      </w:r>
    </w:p>
    <w:p w:rsidR="004C628B" w:rsidRPr="004C628B" w:rsidRDefault="004C628B" w:rsidP="004C6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40-часовая рабочая неделя, по графику 5/2 выходные (суббота, воскресенье</w:t>
      </w:r>
      <w:proofErr w:type="gramStart"/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),   </w:t>
      </w:r>
      <w:proofErr w:type="gramEnd"/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                с 9.00 до 17.30; обед с 13.00 до 13.30;                                                                                        </w:t>
      </w:r>
    </w:p>
    <w:p w:rsidR="004C628B" w:rsidRPr="004C628B" w:rsidRDefault="004C628B" w:rsidP="004C6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трудоустройство в соответствии с полным соблюдением ТК РФ с первого дня;</w:t>
      </w:r>
    </w:p>
    <w:p w:rsidR="004C628B" w:rsidRPr="004C628B" w:rsidRDefault="004C628B" w:rsidP="004C6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комфортные условия труда;</w:t>
      </w:r>
    </w:p>
    <w:p w:rsidR="004C628B" w:rsidRPr="004C628B" w:rsidRDefault="004C628B" w:rsidP="004C6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 xml:space="preserve">ежеквартальные п р е м и </w:t>
      </w:r>
      <w:proofErr w:type="spellStart"/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и</w:t>
      </w:r>
      <w:proofErr w:type="spellEnd"/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;</w:t>
      </w:r>
    </w:p>
    <w:p w:rsidR="004C628B" w:rsidRPr="004C628B" w:rsidRDefault="004C628B" w:rsidP="004C6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firstLine="66"/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</w:pPr>
      <w:r w:rsidRPr="004C628B">
        <w:rPr>
          <w:rFonts w:ascii="Segoe UI" w:eastAsia="Times New Roman" w:hAnsi="Segoe UI" w:cs="Segoe UI"/>
          <w:color w:val="041B26"/>
          <w:spacing w:val="-3"/>
          <w:sz w:val="24"/>
          <w:szCs w:val="24"/>
          <w:lang w:eastAsia="ru-RU"/>
        </w:rPr>
        <w:t>расположение: в шаговой доступности м. Таганская, Марксистская.</w:t>
      </w:r>
    </w:p>
    <w:p w:rsidR="00724A8E" w:rsidRPr="00724A8E" w:rsidRDefault="00724A8E" w:rsidP="00724A8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724A8E" w:rsidRPr="00724A8E" w:rsidRDefault="00724A8E" w:rsidP="00724A8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  <w:t>Профессиональные навыки</w:t>
      </w:r>
    </w:p>
    <w:p w:rsidR="00724A8E" w:rsidRPr="00724A8E" w:rsidRDefault="00724A8E" w:rsidP="00724A8E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-120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Обучаемость</w:t>
      </w:r>
      <w:r w:rsidR="004C628B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;</w:t>
      </w:r>
    </w:p>
    <w:p w:rsidR="00724A8E" w:rsidRPr="00724A8E" w:rsidRDefault="00724A8E" w:rsidP="00724A8E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-120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 xml:space="preserve">MS </w:t>
      </w:r>
      <w:proofErr w:type="spellStart"/>
      <w:r w:rsidRPr="00724A8E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Excel</w:t>
      </w:r>
      <w:proofErr w:type="spellEnd"/>
      <w:r w:rsidR="004C628B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;</w:t>
      </w:r>
    </w:p>
    <w:p w:rsidR="00724A8E" w:rsidRPr="00724A8E" w:rsidRDefault="00724A8E" w:rsidP="00724A8E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-120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Государственные закупки</w:t>
      </w:r>
      <w:r w:rsidR="004C628B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;</w:t>
      </w:r>
    </w:p>
    <w:p w:rsidR="00724A8E" w:rsidRPr="00724A8E" w:rsidRDefault="00724A8E" w:rsidP="00724A8E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-120" w:firstLine="0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  <w:r w:rsidRPr="00724A8E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Желателен опыт работы в сфере гос. закупок</w:t>
      </w:r>
      <w:r w:rsidR="004C628B">
        <w:rPr>
          <w:rFonts w:ascii="Segoe UI" w:eastAsia="Times New Roman" w:hAnsi="Segoe UI" w:cs="Segoe UI"/>
          <w:color w:val="041B26"/>
          <w:sz w:val="24"/>
          <w:szCs w:val="24"/>
          <w:shd w:val="clear" w:color="auto" w:fill="FAFAFB"/>
          <w:lang w:eastAsia="ru-RU"/>
        </w:rPr>
        <w:t>.</w:t>
      </w:r>
    </w:p>
    <w:p w:rsidR="00255D0B" w:rsidRDefault="004C628B" w:rsidP="004C628B">
      <w:pPr>
        <w:pStyle w:val="a3"/>
        <w:shd w:val="clear" w:color="auto" w:fill="FFFFFF"/>
        <w:spacing w:before="0" w:beforeAutospacing="0" w:after="340" w:afterAutospacing="0"/>
        <w:ind w:hanging="142"/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014351">
        <w:rPr>
          <w:rFonts w:asciiTheme="minorHAnsi" w:hAnsiTheme="minorHAnsi" w:cstheme="minorHAnsi"/>
          <w:color w:val="000000"/>
          <w:sz w:val="28"/>
          <w:szCs w:val="28"/>
        </w:rPr>
        <w:t>Строго резюме направлять на почту: </w:t>
      </w:r>
      <w:hyperlink r:id="rId5" w:history="1">
        <w:r w:rsidRPr="00014351">
          <w:rPr>
            <w:rStyle w:val="a4"/>
            <w:rFonts w:asciiTheme="minorHAnsi" w:hAnsiTheme="minorHAnsi" w:cstheme="minorHAnsi"/>
            <w:color w:val="2100FF"/>
            <w:sz w:val="28"/>
            <w:szCs w:val="28"/>
            <w:u w:val="none"/>
          </w:rPr>
          <w:t>EfremovaOA@minzdrav.gov.ru</w:t>
        </w:r>
      </w:hyperlink>
      <w:r w:rsidRPr="00014351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014351">
        <w:rPr>
          <w:rFonts w:asciiTheme="minorHAnsi" w:hAnsiTheme="minorHAnsi" w:cstheme="minorHAnsi"/>
          <w:color w:val="000000"/>
          <w:sz w:val="28"/>
          <w:szCs w:val="28"/>
        </w:rPr>
        <w:t>Телефон для связи: +7 (495) 249-03-01, доб.1080 (Ольга Александровна)</w:t>
      </w:r>
    </w:p>
    <w:sectPr w:rsidR="00255D0B" w:rsidSect="00724A8E">
      <w:pgSz w:w="11906" w:h="16838" w:code="9"/>
      <w:pgMar w:top="426" w:right="849" w:bottom="425" w:left="851" w:header="0" w:footer="0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23B"/>
    <w:multiLevelType w:val="multilevel"/>
    <w:tmpl w:val="9C4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4202"/>
    <w:multiLevelType w:val="multilevel"/>
    <w:tmpl w:val="25D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0377A"/>
    <w:multiLevelType w:val="multilevel"/>
    <w:tmpl w:val="EEF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F6773"/>
    <w:multiLevelType w:val="multilevel"/>
    <w:tmpl w:val="CFC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D23FD"/>
    <w:multiLevelType w:val="multilevel"/>
    <w:tmpl w:val="983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8E"/>
    <w:rsid w:val="00255D0B"/>
    <w:rsid w:val="004C628B"/>
    <w:rsid w:val="00724A8E"/>
    <w:rsid w:val="00AF3AE1"/>
    <w:rsid w:val="00C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88E0-AA06-4C11-B082-19254ED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6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1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59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5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8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removaOA@minzdra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 Александровна</dc:creator>
  <cp:keywords/>
  <dc:description/>
  <cp:lastModifiedBy>Ефремова Ольга Александровна</cp:lastModifiedBy>
  <cp:revision>1</cp:revision>
  <dcterms:created xsi:type="dcterms:W3CDTF">2024-07-02T12:54:00Z</dcterms:created>
  <dcterms:modified xsi:type="dcterms:W3CDTF">2024-07-02T13:22:00Z</dcterms:modified>
</cp:coreProperties>
</file>